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12685">
      <w:pPr>
        <w:jc w:val="center"/>
        <w:rPr>
          <w:b/>
          <w:bCs/>
          <w:sz w:val="24"/>
          <w:szCs w:val="22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lang w:val="en-US" w:eastAsia="zh-CN"/>
        </w:rPr>
        <w:t>《中国中医科学院望京医院大盘纸采购项目评分标准》</w:t>
      </w:r>
    </w:p>
    <w:p w14:paraId="3609196D"/>
    <w:tbl>
      <w:tblPr>
        <w:tblStyle w:val="3"/>
        <w:tblW w:w="10250" w:type="dxa"/>
        <w:tblInd w:w="-7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337"/>
        <w:gridCol w:w="1500"/>
        <w:gridCol w:w="763"/>
        <w:gridCol w:w="5912"/>
      </w:tblGrid>
      <w:tr w14:paraId="3C42D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3EB9D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2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75BB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评分因素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800D9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分值</w:t>
            </w:r>
          </w:p>
        </w:tc>
        <w:tc>
          <w:tcPr>
            <w:tcW w:w="5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A1E2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评分细则</w:t>
            </w:r>
          </w:p>
        </w:tc>
      </w:tr>
      <w:tr w14:paraId="33D45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F82B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1606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价格（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sz w:val="24"/>
              </w:rPr>
              <w:t>分）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F7EEE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0</w:t>
            </w:r>
          </w:p>
        </w:tc>
        <w:tc>
          <w:tcPr>
            <w:tcW w:w="5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E28CB">
            <w:pPr>
              <w:spacing w:line="360" w:lineRule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满足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比选公告要求的</w:t>
            </w:r>
            <w:r>
              <w:rPr>
                <w:rFonts w:hint="eastAsia" w:ascii="宋体" w:hAnsi="宋体" w:cs="宋体"/>
                <w:sz w:val="24"/>
              </w:rPr>
              <w:t>价格</w:t>
            </w: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单价）</w:t>
            </w:r>
            <w:r>
              <w:rPr>
                <w:rFonts w:hint="eastAsia" w:ascii="宋体" w:hAnsi="宋体" w:cs="宋体"/>
                <w:sz w:val="24"/>
              </w:rPr>
              <w:t>最低的为评标基准价，其价格分为满分。其他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参选人</w:t>
            </w:r>
            <w:r>
              <w:rPr>
                <w:rFonts w:hint="eastAsia" w:ascii="宋体" w:hAnsi="宋体" w:cs="宋体"/>
                <w:sz w:val="24"/>
              </w:rPr>
              <w:t>的价格分统一按照下列公式计算：报价得分=(评标基准价／评标价格)×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0%×100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价格分值保留2位小数。</w:t>
            </w:r>
            <w:bookmarkStart w:id="0" w:name="_GoBack"/>
            <w:bookmarkEnd w:id="0"/>
          </w:p>
        </w:tc>
      </w:tr>
      <w:tr w14:paraId="7A345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694C4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04437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商务</w:t>
            </w:r>
          </w:p>
          <w:p w14:paraId="68648A2D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部分</w:t>
            </w:r>
          </w:p>
          <w:p w14:paraId="70F3B6FA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4"/>
              </w:rPr>
              <w:t>分）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AB72D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业绩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48F1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10</w:t>
            </w:r>
          </w:p>
        </w:tc>
        <w:tc>
          <w:tcPr>
            <w:tcW w:w="5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43F40">
            <w:pPr>
              <w:spacing w:after="0" w:line="360" w:lineRule="auto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提供近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三年内（2023年7月至今）的大型医院/写字楼/商场等同类项目成功案例。每提供1个符合要求的有效合同得2分，本项最高得10分。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（须提供合同关键页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复印件，否则该业绩不计分）</w:t>
            </w:r>
          </w:p>
        </w:tc>
      </w:tr>
      <w:tr w14:paraId="7D5CD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CBE7E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13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15AA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技术</w:t>
            </w:r>
          </w:p>
          <w:p w14:paraId="789C92B9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部分</w:t>
            </w:r>
          </w:p>
          <w:p w14:paraId="10139AB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60</w:t>
            </w:r>
            <w:r>
              <w:rPr>
                <w:rFonts w:hint="eastAsia" w:ascii="宋体" w:hAnsi="宋体" w:cs="宋体"/>
                <w:sz w:val="24"/>
              </w:rPr>
              <w:t>分）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4262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采购需求技术参数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响应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32B28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30</w:t>
            </w:r>
          </w:p>
        </w:tc>
        <w:tc>
          <w:tcPr>
            <w:tcW w:w="5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EC786">
            <w:pPr>
              <w:spacing w:after="0" w:line="36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完全满足或优于技术要求所列全部10项需求参数，得30分，每存在一项负偏离，扣3分，扣完为止。</w:t>
            </w:r>
          </w:p>
        </w:tc>
      </w:tr>
      <w:tr w14:paraId="23D9A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CBAB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F940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999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实施内容及要求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响应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01AD9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12</w:t>
            </w:r>
          </w:p>
        </w:tc>
        <w:tc>
          <w:tcPr>
            <w:tcW w:w="5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A3C3B">
            <w:pPr>
              <w:pStyle w:val="2"/>
              <w:ind w:left="0" w:leftChars="0"/>
              <w:rPr>
                <w:rFonts w:hint="default"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完全满足或优于</w:t>
            </w:r>
            <w:r>
              <w:rPr>
                <w:rFonts w:hint="eastAsia" w:ascii="宋体" w:hAnsi="宋体" w:cs="宋体"/>
                <w:sz w:val="24"/>
              </w:rPr>
              <w:t>实施内容及要求</w:t>
            </w: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所列全部6项需求，得12分，每存在一项负偏离，扣2分，扣完为止。</w:t>
            </w:r>
          </w:p>
        </w:tc>
      </w:tr>
      <w:tr w14:paraId="0471D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FD1D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20AC7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E5C6D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服务方案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D858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12</w:t>
            </w:r>
          </w:p>
        </w:tc>
        <w:tc>
          <w:tcPr>
            <w:tcW w:w="5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63442">
            <w:pPr>
              <w:spacing w:after="0"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参选人</w:t>
            </w:r>
            <w:r>
              <w:rPr>
                <w:rFonts w:hint="eastAsia" w:ascii="宋体" w:hAnsi="宋体" w:cs="宋体"/>
                <w:sz w:val="24"/>
              </w:rPr>
              <w:t>文件中服务方案（包括但不限于供货能力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</w:rPr>
              <w:t>质量保障方案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、退换货服务方案</w:t>
            </w:r>
            <w:r>
              <w:rPr>
                <w:rFonts w:hint="eastAsia" w:ascii="宋体" w:hAnsi="宋体" w:cs="宋体"/>
                <w:sz w:val="24"/>
              </w:rPr>
              <w:t>）进行综合评审：</w:t>
            </w:r>
          </w:p>
          <w:p w14:paraId="2A75A860">
            <w:pPr>
              <w:spacing w:after="0"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每有1项方案内容</w:t>
            </w:r>
            <w:r>
              <w:rPr>
                <w:rFonts w:hint="eastAsia" w:ascii="宋体" w:hAnsi="宋体" w:cs="宋体"/>
                <w:sz w:val="24"/>
                <w:szCs w:val="24"/>
              </w:rPr>
              <w:t>阐述准确、描述详细</w:t>
            </w:r>
            <w:r>
              <w:rPr>
                <w:rFonts w:hint="eastAsia" w:ascii="宋体" w:hAnsi="宋体" w:cs="宋体"/>
                <w:sz w:val="24"/>
              </w:rPr>
              <w:t>得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 xml:space="preserve">分； </w:t>
            </w:r>
          </w:p>
          <w:p w14:paraId="519FF455">
            <w:pPr>
              <w:spacing w:after="0"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每有1项方案内容</w:t>
            </w:r>
            <w:r>
              <w:rPr>
                <w:rFonts w:hint="eastAsia" w:ascii="宋体" w:hAnsi="宋体" w:cs="宋体"/>
                <w:sz w:val="24"/>
                <w:szCs w:val="24"/>
              </w:rPr>
              <w:t>阐述不准确、描述不透彻、有缺漏项、仅做概括性描述或仅简单复制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比选公告</w:t>
            </w:r>
            <w:r>
              <w:rPr>
                <w:rFonts w:hint="eastAsia" w:ascii="宋体" w:hAnsi="宋体" w:cs="宋体"/>
                <w:sz w:val="24"/>
                <w:szCs w:val="24"/>
              </w:rPr>
              <w:t>内容</w:t>
            </w:r>
            <w:r>
              <w:rPr>
                <w:rFonts w:hint="eastAsia" w:ascii="宋体" w:hAnsi="宋体" w:cs="宋体"/>
                <w:sz w:val="24"/>
              </w:rPr>
              <w:t>，得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分；</w:t>
            </w:r>
          </w:p>
          <w:p w14:paraId="3EFD5BC0">
            <w:pPr>
              <w:spacing w:after="0"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未进行阐述或不满足采购需求得0分。</w:t>
            </w:r>
          </w:p>
          <w:p w14:paraId="6BC01B53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上述3项内容最高得12分。</w:t>
            </w:r>
          </w:p>
        </w:tc>
      </w:tr>
      <w:tr w14:paraId="0E069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AB62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034C7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A2F3A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样品质量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1963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5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0BC06">
            <w:pPr>
              <w:spacing w:after="0"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评审专家对参选人提供的1卷未拆封样品进行现场评审：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优秀(4分)：纸张均匀、柔软、无杂质、无异味，压花紧实不分层，不掉屑，完全符合或优于需求。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良好(2分)：指标基本符合要求，细节略有不足。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一般(1分)：样品存在轻微掉屑、异味或分层现象。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较差(0分)：未提供样品或样品存在严重质量问题。</w:t>
            </w:r>
          </w:p>
        </w:tc>
      </w:tr>
      <w:tr w14:paraId="138B3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8C7F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合计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1C5DE">
            <w:pPr>
              <w:spacing w:line="360" w:lineRule="auto"/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100</w:t>
            </w:r>
          </w:p>
        </w:tc>
        <w:tc>
          <w:tcPr>
            <w:tcW w:w="5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62AF2">
            <w:pPr>
              <w:spacing w:after="0" w:line="360" w:lineRule="auto"/>
              <w:jc w:val="left"/>
            </w:pPr>
          </w:p>
        </w:tc>
      </w:tr>
    </w:tbl>
    <w:p w14:paraId="3DB05BD4"/>
    <w:sectPr>
      <w:pgSz w:w="11906" w:h="16838"/>
      <w:pgMar w:top="1020" w:right="1800" w:bottom="102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D01CD"/>
    <w:rsid w:val="1D9060A4"/>
    <w:rsid w:val="3BC841A0"/>
    <w:rsid w:val="4A8F0B3E"/>
    <w:rsid w:val="5DAA3F0F"/>
    <w:rsid w:val="61411E70"/>
    <w:rsid w:val="6739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639</Words>
  <Characters>666</Characters>
  <Lines>0</Lines>
  <Paragraphs>0</Paragraphs>
  <TotalTime>0</TotalTime>
  <ScaleCrop>false</ScaleCrop>
  <LinksUpToDate>false</LinksUpToDate>
  <CharactersWithSpaces>667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2026-07-09T06:34:00Z</dcterms:created>
  <dc:creator>wjyy</dc:creator>
  <cp:lastModifiedBy>SINGLE CATE</cp:lastModifiedBy>
  <dcterms:modified xsi:type="dcterms:W3CDTF">2026-07-10T07:45:32Z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eyJoZGlkIjoiNDY1YmE3N2Q4MjE0MGZiMmQ3NTgxODk4YjQyMTVjMzkiLCJ1c2VySWQiOiI0MzAxMjgzMjEifQ==</vt:lpwstr>
  </property>
  <property fmtid="{D5CDD505-2E9C-101B-9397-08002B2CF9AE}" pid="4" name="ICV">
    <vt:lpwstr>EDA2299D9A5F4007B120F5F6E12E9ADE_12</vt:lpwstr>
  </property>
</Properties>
</file>